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82" w:rsidRDefault="00BE490D" w:rsidP="00696D3B">
      <w:pPr>
        <w:pStyle w:val="Heading1"/>
        <w:spacing w:before="0" w:beforeAutospacing="0" w:after="0" w:afterAutospacing="0"/>
      </w:pPr>
      <w:r>
        <w:rPr>
          <w:noProof/>
          <w:lang w:eastAsia="zh-CN"/>
        </w:rPr>
        <w:drawing>
          <wp:inline distT="0" distB="0" distL="0" distR="0">
            <wp:extent cx="784860" cy="624840"/>
            <wp:effectExtent l="19050" t="0" r="0" b="0"/>
            <wp:docPr id="1" name="Picture 1" descr="j035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19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647700" cy="784860"/>
            <wp:effectExtent l="19050" t="0" r="0" b="0"/>
            <wp:docPr id="2" name="Picture 2" descr="j035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19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739140" cy="792480"/>
            <wp:effectExtent l="19050" t="0" r="3810" b="0"/>
            <wp:docPr id="3" name="Picture 3" descr="j035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519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685800" cy="784860"/>
            <wp:effectExtent l="19050" t="0" r="0" b="0"/>
            <wp:docPr id="4" name="Picture 4" descr="j035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51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693420" cy="784860"/>
            <wp:effectExtent l="19050" t="0" r="0" b="0"/>
            <wp:docPr id="5" name="Picture 5" descr="j035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519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822960" cy="754380"/>
            <wp:effectExtent l="19050" t="0" r="0" b="0"/>
            <wp:docPr id="6" name="Picture 6" descr="j035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19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zh-CN"/>
        </w:rPr>
        <w:drawing>
          <wp:inline distT="0" distB="0" distL="0" distR="0">
            <wp:extent cx="487680" cy="792480"/>
            <wp:effectExtent l="19050" t="0" r="7620" b="0"/>
            <wp:docPr id="7" name="Picture 7" descr="j035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519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3B" w:rsidRDefault="00696D3B" w:rsidP="00696D3B">
      <w:pPr>
        <w:pStyle w:val="Heading1"/>
        <w:spacing w:before="0" w:beforeAutospacing="0" w:after="0" w:afterAutospacing="0"/>
      </w:pPr>
    </w:p>
    <w:p w:rsidR="00696D3B" w:rsidRPr="00CF295D" w:rsidRDefault="00696D3B" w:rsidP="00696D3B">
      <w:pPr>
        <w:pStyle w:val="Heading1"/>
        <w:spacing w:before="0" w:beforeAutospacing="0" w:after="0" w:afterAutospacing="0"/>
        <w:jc w:val="center"/>
        <w:rPr>
          <w:rFonts w:ascii="Lucida Sans Unicode" w:hAnsi="Lucida Sans Unicode" w:cs="Lucida Sans Unicode"/>
          <w:shadow/>
          <w:color w:val="auto"/>
          <w:sz w:val="44"/>
          <w:szCs w:val="36"/>
        </w:rPr>
      </w:pPr>
      <w:r w:rsidRPr="00CF295D">
        <w:rPr>
          <w:rFonts w:ascii="Lucida Sans Unicode" w:hAnsi="Lucida Sans Unicode" w:cs="Lucida Sans Unicode"/>
          <w:shadow/>
          <w:color w:val="auto"/>
          <w:sz w:val="44"/>
          <w:szCs w:val="36"/>
        </w:rPr>
        <w:t>Chestnutwold Science Club</w:t>
      </w:r>
    </w:p>
    <w:p w:rsidR="00696D3B" w:rsidRPr="00CF295D" w:rsidRDefault="00696D3B" w:rsidP="00696D3B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auto"/>
          <w:sz w:val="32"/>
          <w:szCs w:val="32"/>
        </w:rPr>
      </w:pPr>
    </w:p>
    <w:p w:rsidR="00696D3B" w:rsidRPr="00CF295D" w:rsidRDefault="00696D3B" w:rsidP="00696D3B">
      <w:pPr>
        <w:pStyle w:val="Heading1"/>
        <w:spacing w:before="0" w:beforeAutospacing="0" w:after="0" w:afterAutospacing="0"/>
        <w:rPr>
          <w:rFonts w:ascii="Lucida Sans Unicode" w:hAnsi="Lucida Sans Unicode" w:cs="Lucida Sans Unicode"/>
          <w:b w:val="0"/>
          <w:bCs w:val="0"/>
          <w:color w:val="auto"/>
        </w:rPr>
      </w:pPr>
      <w:r>
        <w:rPr>
          <w:rFonts w:ascii="Lucida Sans Unicode" w:hAnsi="Lucida Sans Unicode" w:cs="Lucida Sans Unicode"/>
          <w:bCs w:val="0"/>
          <w:color w:val="auto"/>
        </w:rPr>
        <w:t>Session 2</w:t>
      </w:r>
      <w:r w:rsidRPr="00CF295D">
        <w:rPr>
          <w:rFonts w:ascii="Lucida Sans Unicode" w:hAnsi="Lucida Sans Unicode" w:cs="Lucida Sans Unicode"/>
          <w:bCs w:val="0"/>
          <w:color w:val="auto"/>
        </w:rPr>
        <w:t xml:space="preserve">: </w:t>
      </w:r>
      <w:r>
        <w:rPr>
          <w:rFonts w:ascii="Lucida Sans Unicode" w:hAnsi="Lucida Sans Unicode" w:cs="Lucida Sans Unicode"/>
          <w:bCs w:val="0"/>
          <w:color w:val="auto"/>
        </w:rPr>
        <w:t>Astronomy:  The Stars and Our Solar System</w:t>
      </w:r>
    </w:p>
    <w:p w:rsidR="00696D3B" w:rsidRPr="00CF295D" w:rsidRDefault="00696D3B" w:rsidP="00696D3B">
      <w:pPr>
        <w:pStyle w:val="heading2"/>
        <w:spacing w:before="0" w:after="0"/>
        <w:ind w:left="8" w:right="8"/>
        <w:rPr>
          <w:rFonts w:ascii="Lucida Sans Unicode" w:hAnsi="Lucida Sans Unicode" w:cs="Lucida Sans Unicode"/>
          <w:sz w:val="22"/>
          <w:szCs w:val="22"/>
        </w:rPr>
      </w:pPr>
    </w:p>
    <w:p w:rsidR="00696D3B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  <w:r w:rsidRPr="00A6146A">
        <w:rPr>
          <w:rFonts w:ascii="Lucida Sans Unicode" w:hAnsi="Lucida Sans Unicode" w:cs="Lucida Sans Unicode"/>
          <w:sz w:val="22"/>
          <w:szCs w:val="22"/>
          <w:u w:val="single"/>
        </w:rPr>
        <w:t>QUOTE</w:t>
      </w:r>
    </w:p>
    <w:p w:rsidR="00696D3B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</w:p>
    <w:p w:rsidR="00696D3B" w:rsidRPr="00745D82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" w:hAnsi="Lucida Sans" w:cs="Lucida Sans Unicode"/>
          <w:sz w:val="22"/>
          <w:szCs w:val="22"/>
          <w:u w:val="single"/>
        </w:rPr>
      </w:pPr>
      <w:r w:rsidRPr="00745D82">
        <w:rPr>
          <w:rFonts w:ascii="Lucida Sans" w:hAnsi="Lucida Sans" w:cs="Lucida Sans Unicode"/>
          <w:color w:val="000000"/>
          <w:sz w:val="22"/>
          <w:szCs w:val="22"/>
        </w:rPr>
        <w:t xml:space="preserve"> “</w:t>
      </w:r>
      <w:r w:rsidRPr="00745D82">
        <w:rPr>
          <w:rFonts w:ascii="Lucida Sans" w:hAnsi="Lucida Sans" w:cs="Comic Sans MS"/>
          <w:sz w:val="22"/>
          <w:szCs w:val="32"/>
        </w:rPr>
        <w:t>No known roof is as beautiful as the skies above</w:t>
      </w:r>
      <w:r w:rsidRPr="00745D82">
        <w:rPr>
          <w:rFonts w:ascii="Lucida Sans" w:hAnsi="Lucida Sans" w:cs="Lucida Sans Unicode"/>
          <w:color w:val="000000"/>
          <w:sz w:val="22"/>
          <w:szCs w:val="22"/>
        </w:rPr>
        <w:t>.”</w:t>
      </w:r>
      <w:r w:rsidRPr="00745D82">
        <w:rPr>
          <w:rFonts w:ascii="Lucida Sans" w:hAnsi="Lucida Sans" w:cs="Lucida Sans Unicode"/>
          <w:color w:val="000000"/>
          <w:sz w:val="22"/>
          <w:szCs w:val="22"/>
        </w:rPr>
        <w:tab/>
      </w:r>
      <w:r w:rsidRPr="00745D82">
        <w:rPr>
          <w:rFonts w:ascii="Lucida Sans" w:hAnsi="Lucida Sans" w:cs="Lucida Sans Unicode"/>
          <w:iCs/>
          <w:color w:val="000000"/>
          <w:sz w:val="22"/>
          <w:szCs w:val="22"/>
        </w:rPr>
        <w:t>~</w:t>
      </w:r>
      <w:r w:rsidRPr="00745D82">
        <w:rPr>
          <w:rFonts w:ascii="Lucida Sans" w:hAnsi="Lucida Sans" w:cs="Arial"/>
          <w:i/>
          <w:sz w:val="22"/>
          <w:szCs w:val="34"/>
        </w:rPr>
        <w:t>Michael O'Muircheartaigh</w:t>
      </w:r>
    </w:p>
    <w:p w:rsidR="00696D3B" w:rsidRPr="00A6146A" w:rsidRDefault="00696D3B" w:rsidP="00696D3B">
      <w:pPr>
        <w:pStyle w:val="bold"/>
        <w:spacing w:before="0" w:beforeAutospacing="0" w:after="0" w:afterAutospacing="0"/>
        <w:ind w:right="8"/>
        <w:rPr>
          <w:rFonts w:ascii="Lucida Sans Unicode" w:hAnsi="Lucida Sans Unicode" w:cs="Lucida Sans Unicode"/>
          <w:sz w:val="22"/>
          <w:szCs w:val="22"/>
          <w:u w:val="single"/>
        </w:rPr>
      </w:pPr>
    </w:p>
    <w:p w:rsidR="00696D3B" w:rsidRPr="00A6146A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  <w:r w:rsidRPr="00A6146A">
        <w:rPr>
          <w:rFonts w:ascii="Lucida Sans Unicode" w:hAnsi="Lucida Sans Unicode" w:cs="Lucida Sans Unicode"/>
          <w:sz w:val="22"/>
          <w:szCs w:val="22"/>
          <w:u w:val="single"/>
        </w:rPr>
        <w:t xml:space="preserve">DURING TODAY'S SESSION... </w:t>
      </w:r>
    </w:p>
    <w:p w:rsidR="00696D3B" w:rsidRPr="007915E9" w:rsidRDefault="00696D3B" w:rsidP="00696D3B">
      <w:pPr>
        <w:pStyle w:val="bold"/>
        <w:numPr>
          <w:ilvl w:val="0"/>
          <w:numId w:val="5"/>
        </w:numPr>
        <w:spacing w:before="0" w:beforeAutospacing="0" w:after="0" w:afterAutospacing="0"/>
        <w:ind w:right="8"/>
        <w:rPr>
          <w:rFonts w:ascii="Lucida Sans Unicode" w:hAnsi="Lucida Sans Unicode" w:cs="Lucida Sans Unicode"/>
          <w:sz w:val="22"/>
          <w:szCs w:val="22"/>
        </w:rPr>
      </w:pPr>
      <w:r w:rsidRPr="007915E9">
        <w:rPr>
          <w:rFonts w:ascii="Lucida Sans Unicode" w:hAnsi="Lucida Sans Unicode" w:cs="Lucida Sans Unicode"/>
          <w:sz w:val="22"/>
          <w:szCs w:val="22"/>
        </w:rPr>
        <w:t xml:space="preserve">We </w:t>
      </w:r>
      <w:r>
        <w:rPr>
          <w:rFonts w:ascii="Lucida Sans Unicode" w:hAnsi="Lucida Sans Unicode" w:cs="Lucida Sans Unicode"/>
          <w:sz w:val="22"/>
          <w:szCs w:val="22"/>
        </w:rPr>
        <w:t>discussed our solar system including:  The Sun, the planets, asteroids, meteors, and comets</w:t>
      </w:r>
    </w:p>
    <w:p w:rsidR="00696D3B" w:rsidRPr="00A6146A" w:rsidRDefault="00696D3B" w:rsidP="00696D3B">
      <w:pPr>
        <w:pStyle w:val="bold"/>
        <w:numPr>
          <w:ilvl w:val="0"/>
          <w:numId w:val="5"/>
        </w:numPr>
        <w:spacing w:before="0" w:beforeAutospacing="0" w:after="0" w:afterAutospacing="0"/>
        <w:ind w:right="8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Identified Constellations</w:t>
      </w:r>
    </w:p>
    <w:p w:rsidR="00696D3B" w:rsidRPr="00A6146A" w:rsidRDefault="00696D3B" w:rsidP="00696D3B">
      <w:pPr>
        <w:pStyle w:val="bold"/>
        <w:numPr>
          <w:ilvl w:val="0"/>
          <w:numId w:val="5"/>
        </w:numPr>
        <w:spacing w:before="0" w:beforeAutospacing="0" w:after="0" w:afterAutospacing="0"/>
        <w:ind w:right="8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Made a toilet paper solar system, which illustrates the distances between the sun and planets</w:t>
      </w:r>
    </w:p>
    <w:p w:rsidR="00696D3B" w:rsidRDefault="00696D3B" w:rsidP="00696D3B">
      <w:pPr>
        <w:pStyle w:val="bold"/>
        <w:numPr>
          <w:ilvl w:val="0"/>
          <w:numId w:val="5"/>
        </w:numPr>
        <w:spacing w:before="0" w:beforeAutospacing="0" w:after="0" w:afterAutospacing="0"/>
        <w:ind w:right="8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Explored how meteorites create craters on the the Earth and Moon, including how size and weight effect the size and characteristics of the crater</w:t>
      </w:r>
    </w:p>
    <w:p w:rsidR="00696D3B" w:rsidRPr="00A6146A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</w:rPr>
      </w:pPr>
    </w:p>
    <w:p w:rsidR="00696D3B" w:rsidRPr="00A6146A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</w:rPr>
      </w:pPr>
    </w:p>
    <w:p w:rsidR="00696D3B" w:rsidRPr="00A6146A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  <w:r w:rsidRPr="00A6146A">
        <w:rPr>
          <w:rFonts w:ascii="Lucida Sans Unicode" w:hAnsi="Lucida Sans Unicode" w:cs="Lucida Sans Unicode"/>
          <w:sz w:val="22"/>
          <w:szCs w:val="22"/>
          <w:u w:val="single"/>
        </w:rPr>
        <w:t xml:space="preserve">EXPLORE THE TOPIC TOGETHER: TALK ABOUT... </w:t>
      </w:r>
    </w:p>
    <w:p w:rsidR="00696D3B" w:rsidRDefault="009369FE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i/>
          <w:sz w:val="22"/>
          <w:szCs w:val="22"/>
        </w:rPr>
      </w:pPr>
      <w:r>
        <w:rPr>
          <w:rFonts w:ascii="Lucida Sans Unicode" w:hAnsi="Lucida Sans Unicode" w:cs="Lucida Sans Unicode"/>
          <w:i/>
          <w:sz w:val="22"/>
          <w:szCs w:val="22"/>
        </w:rPr>
        <w:t>The stars that you can see from your back yard.  Try to find the constellations.   Look out for any meteors (shooting stars)</w:t>
      </w:r>
    </w:p>
    <w:p w:rsidR="009369FE" w:rsidRPr="00A6146A" w:rsidRDefault="009369FE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</w:p>
    <w:p w:rsidR="00696D3B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sz w:val="22"/>
          <w:szCs w:val="22"/>
          <w:u w:val="single"/>
        </w:rPr>
      </w:pPr>
      <w:r w:rsidRPr="00A6146A">
        <w:rPr>
          <w:rFonts w:ascii="Lucida Sans Unicode" w:hAnsi="Lucida Sans Unicode" w:cs="Lucida Sans Unicode"/>
          <w:sz w:val="22"/>
          <w:szCs w:val="22"/>
          <w:u w:val="single"/>
        </w:rPr>
        <w:t xml:space="preserve">EXTEND THE TOPIC TOGETHER: TRY... </w:t>
      </w:r>
    </w:p>
    <w:p w:rsidR="00696D3B" w:rsidRDefault="00696D3B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i/>
          <w:sz w:val="22"/>
          <w:szCs w:val="22"/>
        </w:rPr>
      </w:pPr>
      <w:r w:rsidRPr="007915E9">
        <w:rPr>
          <w:rFonts w:ascii="Lucida Sans Unicode" w:hAnsi="Lucida Sans Unicode" w:cs="Lucida Sans Unicode"/>
          <w:i/>
          <w:sz w:val="22"/>
          <w:szCs w:val="22"/>
        </w:rPr>
        <w:t xml:space="preserve">Talk about other discoveries </w:t>
      </w:r>
      <w:r>
        <w:rPr>
          <w:rFonts w:ascii="Lucida Sans Unicode" w:hAnsi="Lucida Sans Unicode" w:cs="Lucida Sans Unicode"/>
          <w:i/>
          <w:sz w:val="22"/>
          <w:szCs w:val="22"/>
        </w:rPr>
        <w:t>made by observation or how we use observation in our life every day to know what to wear to school, figure out what’s for dinner or figure out if a friend is in a good mood.  You can also name things around the house or neighborhood and ask if they have DNA too- start with other fruits.</w:t>
      </w:r>
    </w:p>
    <w:p w:rsidR="009369FE" w:rsidRPr="007915E9" w:rsidRDefault="009369FE" w:rsidP="00696D3B">
      <w:pPr>
        <w:pStyle w:val="bold"/>
        <w:spacing w:before="0" w:beforeAutospacing="0" w:after="0" w:afterAutospacing="0"/>
        <w:ind w:left="8" w:right="8"/>
        <w:rPr>
          <w:rFonts w:ascii="Lucida Sans Unicode" w:hAnsi="Lucida Sans Unicode" w:cs="Lucida Sans Unicode"/>
          <w:i/>
          <w:sz w:val="22"/>
          <w:szCs w:val="22"/>
        </w:rPr>
      </w:pPr>
      <w:r>
        <w:rPr>
          <w:rFonts w:ascii="Lucida Sans Unicode" w:hAnsi="Lucida Sans Unicode" w:cs="Lucida Sans Unicode"/>
          <w:i/>
          <w:sz w:val="22"/>
          <w:szCs w:val="22"/>
        </w:rPr>
        <w:t xml:space="preserve">         </w:t>
      </w:r>
    </w:p>
    <w:p w:rsidR="00696D3B" w:rsidRDefault="00BE490D" w:rsidP="00696D3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Arial" w:hAnsi="Arial" w:cs="Arial"/>
          <w:noProof/>
          <w:color w:val="0000FF"/>
          <w:lang w:eastAsia="zh-CN"/>
        </w:rPr>
        <w:drawing>
          <wp:inline distT="0" distB="0" distL="0" distR="0">
            <wp:extent cx="1203960" cy="861060"/>
            <wp:effectExtent l="19050" t="0" r="0" b="0"/>
            <wp:docPr id="13" name="Picture 13" descr="http://t1.gstatic.com/images?q=tbn:B45Rxnuq7s_CLM:http://www.uc.edu/geology/geologylist/hbaneth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B45Rxnuq7s_CLM:http://www.uc.edu/geology/geologylist/hbaneth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zh-CN"/>
        </w:rPr>
        <w:drawing>
          <wp:inline distT="0" distB="0" distL="0" distR="0">
            <wp:extent cx="1257300" cy="952500"/>
            <wp:effectExtent l="19050" t="0" r="0" b="0"/>
            <wp:docPr id="18" name="Picture 18" descr="http://t0.gstatic.com/images?q=tbn:a3-wpw0nW3WMiM:http://apod.nasa.gov/apod/image/9911/leonid_lorenzo_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0.gstatic.com/images?q=tbn:a3-wpw0nW3WMiM:http://apod.nasa.gov/apod/image/9911/leonid_lorenzo_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3B" w:rsidRDefault="00696D3B" w:rsidP="00696D3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="009369FE">
        <w:rPr>
          <w:rFonts w:ascii="Lucida Sans Unicode" w:hAnsi="Lucida Sans Unicode" w:cs="Lucida Sans Unicode"/>
          <w:sz w:val="22"/>
          <w:szCs w:val="22"/>
        </w:rPr>
        <w:t xml:space="preserve">     </w:t>
      </w:r>
      <w:r>
        <w:rPr>
          <w:rFonts w:ascii="Lucida Sans Unicode" w:hAnsi="Lucida Sans Unicode" w:cs="Lucida Sans Unicode"/>
          <w:sz w:val="22"/>
          <w:szCs w:val="22"/>
        </w:rPr>
        <w:tab/>
      </w:r>
    </w:p>
    <w:p w:rsidR="00696D3B" w:rsidRPr="00A6146A" w:rsidRDefault="009369FE" w:rsidP="00696D3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Comet Hale-Bopp    Leonid Meteor</w:t>
      </w:r>
    </w:p>
    <w:sectPr w:rsidR="00696D3B" w:rsidRPr="00A6146A" w:rsidSect="00696D3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773"/>
    <w:multiLevelType w:val="multilevel"/>
    <w:tmpl w:val="D19A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F72F4"/>
    <w:multiLevelType w:val="hybridMultilevel"/>
    <w:tmpl w:val="7374AAC4"/>
    <w:lvl w:ilvl="0" w:tplc="04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">
    <w:nsid w:val="230B12E2"/>
    <w:multiLevelType w:val="hybridMultilevel"/>
    <w:tmpl w:val="9B220512"/>
    <w:lvl w:ilvl="0" w:tplc="04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">
    <w:nsid w:val="2A943000"/>
    <w:multiLevelType w:val="multilevel"/>
    <w:tmpl w:val="7DB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16981"/>
    <w:multiLevelType w:val="multilevel"/>
    <w:tmpl w:val="D19A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17016"/>
    <w:multiLevelType w:val="hybridMultilevel"/>
    <w:tmpl w:val="AA38D698"/>
    <w:lvl w:ilvl="0" w:tplc="04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characterSpacingControl w:val="doNotCompress"/>
  <w:compat/>
  <w:rsids>
    <w:rsidRoot w:val="00FB0896"/>
    <w:rsid w:val="00696D3B"/>
    <w:rsid w:val="009369FE"/>
    <w:rsid w:val="00BE490D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B0896"/>
    <w:pPr>
      <w:spacing w:before="100" w:beforeAutospacing="1" w:after="100" w:afterAutospacing="1"/>
      <w:outlineLvl w:val="0"/>
    </w:pPr>
    <w:rPr>
      <w:b/>
      <w:bCs/>
      <w:color w:val="000000"/>
      <w:kern w:val="36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B0896"/>
    <w:rPr>
      <w:b/>
      <w:bCs/>
      <w:color w:val="552200"/>
      <w:u w:val="single"/>
      <w:shd w:val="clear" w:color="auto" w:fill="auto"/>
    </w:rPr>
  </w:style>
  <w:style w:type="character" w:styleId="Emphasis">
    <w:name w:val="Emphasis"/>
    <w:basedOn w:val="DefaultParagraphFont"/>
    <w:qFormat/>
    <w:rsid w:val="00FB0896"/>
    <w:rPr>
      <w:i/>
      <w:iCs/>
    </w:rPr>
  </w:style>
  <w:style w:type="character" w:styleId="Strong">
    <w:name w:val="Strong"/>
    <w:basedOn w:val="DefaultParagraphFont"/>
    <w:qFormat/>
    <w:rsid w:val="00FB0896"/>
    <w:rPr>
      <w:b/>
      <w:bCs/>
    </w:rPr>
  </w:style>
  <w:style w:type="paragraph" w:styleId="NormalWeb">
    <w:name w:val="Normal (Web)"/>
    <w:basedOn w:val="Normal"/>
    <w:rsid w:val="00FB0896"/>
    <w:pPr>
      <w:shd w:val="clear" w:color="auto" w:fill="FFFFFF"/>
      <w:spacing w:before="100" w:beforeAutospacing="1" w:after="100" w:afterAutospacing="1"/>
    </w:pPr>
  </w:style>
  <w:style w:type="paragraph" w:customStyle="1" w:styleId="quote">
    <w:name w:val="quote"/>
    <w:basedOn w:val="Normal"/>
    <w:rsid w:val="00FB0896"/>
    <w:pPr>
      <w:shd w:val="clear" w:color="auto" w:fill="FFFFFF"/>
      <w:spacing w:before="100" w:beforeAutospacing="1" w:after="100" w:afterAutospacing="1"/>
    </w:pPr>
  </w:style>
  <w:style w:type="paragraph" w:customStyle="1" w:styleId="bold">
    <w:name w:val="bold"/>
    <w:basedOn w:val="Normal"/>
    <w:rsid w:val="00FB0896"/>
    <w:pPr>
      <w:shd w:val="clear" w:color="auto" w:fill="FFFFFF"/>
      <w:spacing w:before="100" w:beforeAutospacing="1" w:after="100" w:afterAutospacing="1"/>
    </w:pPr>
  </w:style>
  <w:style w:type="paragraph" w:customStyle="1" w:styleId="bullet">
    <w:name w:val="bullet"/>
    <w:basedOn w:val="Normal"/>
    <w:rsid w:val="00FB0896"/>
    <w:pPr>
      <w:shd w:val="clear" w:color="auto" w:fill="FFFFFF"/>
      <w:spacing w:before="100" w:beforeAutospacing="1" w:after="100" w:afterAutospacing="1"/>
    </w:pPr>
  </w:style>
  <w:style w:type="paragraph" w:customStyle="1" w:styleId="heading2">
    <w:name w:val="heading2"/>
    <w:rsid w:val="003759E6"/>
    <w:pPr>
      <w:keepNext/>
      <w:spacing w:before="280" w:after="280" w:line="240" w:lineRule="atLeast"/>
    </w:pPr>
    <w:rPr>
      <w:rFonts w:ascii="Arial" w:hAnsi="Arial" w:cs="Arial"/>
      <w:b/>
      <w:bCs/>
      <w:caps/>
      <w:sz w:val="28"/>
      <w:szCs w:val="28"/>
      <w:lang w:eastAsia="en-US"/>
    </w:rPr>
  </w:style>
  <w:style w:type="character" w:customStyle="1" w:styleId="msonormal0">
    <w:name w:val="msonormal"/>
    <w:rsid w:val="003759E6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756">
          <w:marLeft w:val="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561">
                      <w:marLeft w:val="104"/>
                      <w:marRight w:val="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images.google.com/imgres?imgurl=http://www.uc.edu/geology/geologylist/hbaneth.jpg&amp;imgrefurl=http://www.neogaf.com/forum/showthread.php%3Ft%3D368862&amp;usg=__-FdrcwUytSlOoM7In3VK-LbOVyU=&amp;h=310&amp;w=432&amp;sz=44&amp;hl=en&amp;start=6&amp;um=1&amp;tbnid=B45Rxnuq7s_CLM:&amp;tbnh=90&amp;tbnw=126&amp;prev=/images%3Fq%3Dstars%2Bmeteors%2Bcomet%2Bpictures%26hl%3Den%26sa%3DN%26um%3D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images.google.com/imgres?imgurl=http://apod.nasa.gov/apod/image/9911/leonid_lorenzo_1.jpg&amp;imgrefurl=http://apod.nasa.gov/apod/ap991112.html&amp;usg=__hA73mMxJg1xKFMdnMgDnnlVEEFs=&amp;h=399&amp;w=529&amp;sz=38&amp;hl=en&amp;start=11&amp;um=1&amp;tbnid=a3-wpw0nW3WMiM:&amp;tbnh=100&amp;tbnw=132&amp;prev=/images%3Fq%3DLeonid%2Bmeteors%26hl%3Den%26um%3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Flowserve</Company>
  <LinksUpToDate>false</LinksUpToDate>
  <CharactersWithSpaces>1176</CharactersWithSpaces>
  <SharedDoc>false</SharedDoc>
  <HLinks>
    <vt:vector size="54" baseType="variant">
      <vt:variant>
        <vt:i4>655455</vt:i4>
      </vt:variant>
      <vt:variant>
        <vt:i4>2048</vt:i4>
      </vt:variant>
      <vt:variant>
        <vt:i4>1025</vt:i4>
      </vt:variant>
      <vt:variant>
        <vt:i4>1</vt:i4>
      </vt:variant>
      <vt:variant>
        <vt:lpwstr>j0351976</vt:lpwstr>
      </vt:variant>
      <vt:variant>
        <vt:lpwstr/>
      </vt:variant>
      <vt:variant>
        <vt:i4>917599</vt:i4>
      </vt:variant>
      <vt:variant>
        <vt:i4>2054</vt:i4>
      </vt:variant>
      <vt:variant>
        <vt:i4>1026</vt:i4>
      </vt:variant>
      <vt:variant>
        <vt:i4>1</vt:i4>
      </vt:variant>
      <vt:variant>
        <vt:lpwstr>j0351972</vt:lpwstr>
      </vt:variant>
      <vt:variant>
        <vt:lpwstr/>
      </vt:variant>
      <vt:variant>
        <vt:i4>852063</vt:i4>
      </vt:variant>
      <vt:variant>
        <vt:i4>2060</vt:i4>
      </vt:variant>
      <vt:variant>
        <vt:i4>1027</vt:i4>
      </vt:variant>
      <vt:variant>
        <vt:i4>1</vt:i4>
      </vt:variant>
      <vt:variant>
        <vt:lpwstr>j0351971</vt:lpwstr>
      </vt:variant>
      <vt:variant>
        <vt:lpwstr/>
      </vt:variant>
      <vt:variant>
        <vt:i4>786527</vt:i4>
      </vt:variant>
      <vt:variant>
        <vt:i4>2066</vt:i4>
      </vt:variant>
      <vt:variant>
        <vt:i4>1028</vt:i4>
      </vt:variant>
      <vt:variant>
        <vt:i4>1</vt:i4>
      </vt:variant>
      <vt:variant>
        <vt:lpwstr>j0351970</vt:lpwstr>
      </vt:variant>
      <vt:variant>
        <vt:lpwstr/>
      </vt:variant>
      <vt:variant>
        <vt:i4>720990</vt:i4>
      </vt:variant>
      <vt:variant>
        <vt:i4>2072</vt:i4>
      </vt:variant>
      <vt:variant>
        <vt:i4>1029</vt:i4>
      </vt:variant>
      <vt:variant>
        <vt:i4>1</vt:i4>
      </vt:variant>
      <vt:variant>
        <vt:lpwstr>j0351967</vt:lpwstr>
      </vt:variant>
      <vt:variant>
        <vt:lpwstr/>
      </vt:variant>
      <vt:variant>
        <vt:i4>655454</vt:i4>
      </vt:variant>
      <vt:variant>
        <vt:i4>2078</vt:i4>
      </vt:variant>
      <vt:variant>
        <vt:i4>1030</vt:i4>
      </vt:variant>
      <vt:variant>
        <vt:i4>1</vt:i4>
      </vt:variant>
      <vt:variant>
        <vt:lpwstr>j0351966</vt:lpwstr>
      </vt:variant>
      <vt:variant>
        <vt:lpwstr/>
      </vt:variant>
      <vt:variant>
        <vt:i4>655453</vt:i4>
      </vt:variant>
      <vt:variant>
        <vt:i4>2084</vt:i4>
      </vt:variant>
      <vt:variant>
        <vt:i4>1031</vt:i4>
      </vt:variant>
      <vt:variant>
        <vt:i4>1</vt:i4>
      </vt:variant>
      <vt:variant>
        <vt:lpwstr>j0351956</vt:lpwstr>
      </vt:variant>
      <vt:variant>
        <vt:lpwstr/>
      </vt:variant>
      <vt:variant>
        <vt:i4>7012396</vt:i4>
      </vt:variant>
      <vt:variant>
        <vt:i4>3321</vt:i4>
      </vt:variant>
      <vt:variant>
        <vt:i4>1032</vt:i4>
      </vt:variant>
      <vt:variant>
        <vt:i4>1</vt:i4>
      </vt:variant>
      <vt:variant>
        <vt:lpwstr>DNA-DoubleHelix-ImgLibPDB-1bna_prepi_4</vt:lpwstr>
      </vt:variant>
      <vt:variant>
        <vt:lpwstr/>
      </vt:variant>
      <vt:variant>
        <vt:i4>6094898</vt:i4>
      </vt:variant>
      <vt:variant>
        <vt:i4>3346</vt:i4>
      </vt:variant>
      <vt:variant>
        <vt:i4>1033</vt:i4>
      </vt:variant>
      <vt:variant>
        <vt:i4>1</vt:i4>
      </vt:variant>
      <vt:variant>
        <vt:lpwstr>7715395_a9776bfc46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gwiedeman</dc:creator>
  <cp:keywords/>
  <dc:description/>
  <cp:lastModifiedBy>Barry Morse</cp:lastModifiedBy>
  <cp:revision>2</cp:revision>
  <cp:lastPrinted>2009-10-01T19:08:00Z</cp:lastPrinted>
  <dcterms:created xsi:type="dcterms:W3CDTF">2009-11-03T15:53:00Z</dcterms:created>
  <dcterms:modified xsi:type="dcterms:W3CDTF">2009-11-03T15:53:00Z</dcterms:modified>
</cp:coreProperties>
</file>